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pPr>
      <w:r>
        <w:rPr/>
        <w:t>Das vorliegende Dokument ist eine Checkliste, die bei einer Wohnungsübergabe als Orientierung dienen kann. Die enthaltenen Angaben erheben keinen Anspruch auf Vollständigkeit und es wird keine Haftung übernommen.</w:t>
      </w:r>
    </w:p>
    <w:p>
      <w:pPr>
        <w:pStyle w:val="style19"/>
      </w:pPr>
      <w:r>
        <w:rPr>
          <w:rFonts w:ascii="Helvetica Neue" w:hAnsi="Helvetica Neue"/>
          <w:b w:val="false"/>
          <w:bCs w:val="false"/>
          <w:sz w:val="22"/>
          <w:szCs w:val="22"/>
        </w:rPr>
      </w:r>
    </w:p>
    <w:p>
      <w:pPr>
        <w:pStyle w:val="style1"/>
        <w:numPr>
          <w:ilvl w:val="0"/>
          <w:numId w:val="1"/>
        </w:numPr>
      </w:pPr>
      <w:r>
        <w:rPr/>
        <w:t>Zähler</w:t>
      </w:r>
    </w:p>
    <w:p>
      <w:pPr>
        <w:pStyle w:val="style19"/>
      </w:pPr>
      <w:r>
        <w:rPr/>
        <w:t>Bei einer Wohnungsübergabe müssen unbedingt die Zähler abgelesen werden.</w:t>
      </w:r>
    </w:p>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Stromzähler abgelesen?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Gaszähler abgelesen?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Wasserzähler abgelesen?</w:t>
            </w:r>
          </w:p>
        </w:tc>
      </w:tr>
    </w:tbl>
    <w:p>
      <w:pPr>
        <w:pStyle w:val="style19"/>
      </w:pPr>
      <w:r>
        <w:rPr/>
      </w:r>
    </w:p>
    <w:p>
      <w:pPr>
        <w:pStyle w:val="style1"/>
        <w:numPr>
          <w:ilvl w:val="0"/>
          <w:numId w:val="1"/>
        </w:numPr>
      </w:pPr>
      <w:r>
        <w:rPr/>
        <w:t xml:space="preserve">Schlüssel </w:t>
      </w:r>
    </w:p>
    <w:p>
      <w:pPr>
        <w:pStyle w:val="style19"/>
      </w:pPr>
      <w:r>
        <w:rPr/>
        <w:t>Es müssen unbedingt auch alle Schlüssel übergeben werden</w:t>
      </w:r>
    </w:p>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Wohnungsschlüssel übergeben?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Kellerschlüssel vorhanden / übergeben?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Speicher vorhanden / Schlüssel übergeben?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Garage vorhanden / Schlüssel übergeben?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Dachboden vorhanden / Schlüssel übergeben?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Briefkastenschlüssel übergeben?</w:t>
            </w:r>
          </w:p>
        </w:tc>
      </w:tr>
    </w:tbl>
    <w:p>
      <w:pPr>
        <w:pStyle w:val="style19"/>
      </w:pPr>
      <w:r>
        <w:rPr/>
      </w:r>
    </w:p>
    <w:p>
      <w:pPr>
        <w:pStyle w:val="style1"/>
        <w:numPr>
          <w:ilvl w:val="0"/>
          <w:numId w:val="1"/>
        </w:numPr>
      </w:pPr>
      <w:r>
        <w:rPr/>
        <w:t>Räume allgemein</w:t>
      </w:r>
    </w:p>
    <w:p>
      <w:pPr>
        <w:pStyle w:val="style19"/>
      </w:pPr>
      <w:r>
        <w:rPr/>
        <w:t xml:space="preserve">Die folgenden Punkte sollten in allen Räumen kontrolliert werden. </w:t>
      </w:r>
    </w:p>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Fußboden / Teppich / Parkett in Ordnung?</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Tapeten / Farbe an der Wand sauber?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Funktionieren die Fenster (weit und schräg öffnen)?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Fenster / Fensterrahmen beschädigt?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Funktionieren die Rollläden?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Andere offensichtliche Beschädigungen?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Decke sauber?</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Elektroinstallation (Schalter, Steckdosen, etc) beschädigt?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Zeichen von Schimmel an den Wänden?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Heizungen funktionieren?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Heizungen entlüftet?</w:t>
            </w:r>
          </w:p>
        </w:tc>
      </w:tr>
    </w:tbl>
    <w:p>
      <w:pPr>
        <w:pStyle w:val="style19"/>
      </w:pPr>
      <w:r>
        <w:rPr>
          <w:rFonts w:ascii="Helvetica Neue" w:hAnsi="Helvetica Neue"/>
          <w:b w:val="false"/>
          <w:bCs w:val="false"/>
          <w:sz w:val="22"/>
          <w:szCs w:val="22"/>
        </w:rPr>
      </w:r>
    </w:p>
    <w:p>
      <w:pPr>
        <w:pStyle w:val="style1"/>
        <w:pageBreakBefore/>
        <w:numPr>
          <w:ilvl w:val="0"/>
          <w:numId w:val="1"/>
        </w:numPr>
      </w:pPr>
      <w:r>
        <w:rPr/>
        <w:t>Balkon</w:t>
      </w:r>
    </w:p>
    <w:p>
      <w:pPr>
        <w:pStyle w:val="style19"/>
      </w:pPr>
      <w:r>
        <w:rPr/>
        <w:t>Falls ein Balkon oder eine Terrasse vorhanden ist, muss auch hier kontrolliert werden.</w:t>
      </w:r>
    </w:p>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Balkontür einwandfrei?</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Funktioniert ggf. die Markise einwandfrei?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Schäden an Fließen oder Bodenbelag?</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Geländer stabil oder ggf. beschädigt?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Verkleidung einwandfrei oder muss nachgebessert werden (z.B. Streichen der Holzverkleidung)?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Abfluss noch in Takt / fließt Regenwasser ab?</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Ggf. Dachrinne vorhanden und einwandfrei?</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Außenbeleuchtung / Außensteckdose in Ordnung? </w:t>
            </w:r>
          </w:p>
        </w:tc>
      </w:tr>
    </w:tbl>
    <w:p>
      <w:pPr>
        <w:pStyle w:val="style19"/>
      </w:pPr>
      <w:r>
        <w:rPr/>
      </w:r>
    </w:p>
    <w:p>
      <w:pPr>
        <w:pStyle w:val="style1"/>
        <w:numPr>
          <w:ilvl w:val="0"/>
          <w:numId w:val="1"/>
        </w:numPr>
      </w:pPr>
      <w:r>
        <w:rPr/>
        <w:t>Bad / WC</w:t>
      </w:r>
    </w:p>
    <w:p>
      <w:pPr>
        <w:pStyle w:val="style19"/>
      </w:pPr>
      <w:r>
        <w:rPr/>
        <w:t>Die folgenden Punkte sollten speziell in Bad und WC kontrolliert und beachtet werden.</w:t>
      </w:r>
    </w:p>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Spülung funktioniert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Wasserhahn funktioniert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Warmwasser funktioniert / wird heiß (Dusche/Wanne + Waschbecken)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Waschbecken beschädigt?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Kloschüssel beschädigt?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Klodeckel kann betätigt werden?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Halter für Klobürste beschädigt?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Badewanne / Dusche in Ordnung?</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Brause funktioniert?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Eingebaute Duschgarnitur beschädigt / entfernt?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Fließen beschädigt?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Ggf. Schränke vorhanden / beschädigt?</w:t>
            </w:r>
          </w:p>
        </w:tc>
      </w:tr>
    </w:tbl>
    <w:p>
      <w:pPr>
        <w:pStyle w:val="style1"/>
        <w:pageBreakBefore/>
        <w:numPr>
          <w:ilvl w:val="0"/>
          <w:numId w:val="1"/>
        </w:numPr>
      </w:pPr>
      <w:r>
        <w:rPr/>
        <w:t>Küche</w:t>
      </w:r>
    </w:p>
    <w:p>
      <w:pPr>
        <w:pStyle w:val="style19"/>
      </w:pPr>
      <w:r>
        <w:rPr/>
        <w:t>Die folgenden Punkte sollten geprüft werden, um den Zustand einer Küche zu erfassen.</w:t>
      </w:r>
    </w:p>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Herdplatten funktionieren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Backofen wird heiß</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Lampe im Backofen funktioniert</w:t>
            </w:r>
          </w:p>
        </w:tc>
      </w:tr>
    </w:tbl>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Abzugshaube arbeitet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Alle Stufen der Abzugshaube arbeiten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Lampe der Abzugshaube funktioniert</w:t>
            </w:r>
          </w:p>
        </w:tc>
      </w:tr>
    </w:tbl>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Kühlschrank kühlt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Lampe im Kühlschrank arbeitet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Gefrierfach erreicht Temperaturen unter 0°C</w:t>
            </w:r>
          </w:p>
        </w:tc>
      </w:tr>
    </w:tbl>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Wasserhahn arbeitet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 xml:space="preserve">Heißes Wasser wird heiß / Durchlauferhitzer arbeitet korrekt </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Kaltes Wasser funktioniert</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Wasser wird korrekt durch Sieb zerstreut (Sieb verkalkt?)</w:t>
            </w:r>
          </w:p>
        </w:tc>
      </w:tr>
    </w:tbl>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Fußboden / Fließen in Ordnung?</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Schränke / Scharniere in Ordnung?</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Muss die Wand in der Nähe der Spülmaschine gestrichen werden?</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Schubladen alle in Ordnung?</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Arbeitsplatte defekt / aufgequollen / beschädigt?</w:t>
            </w:r>
          </w:p>
        </w:tc>
      </w:tr>
    </w:tbl>
    <w:p>
      <w:pPr>
        <w:pStyle w:val="style19"/>
      </w:pPr>
      <w:r>
        <w:rPr/>
      </w:r>
    </w:p>
    <w:tbl>
      <w:tblPr>
        <w:jc w:val="left"/>
        <w:tblBorders>
          <w:top w:color="CCCCCC" w:space="0" w:sz="2" w:val="single"/>
          <w:left w:color="CCCCCC" w:space="0" w:sz="2" w:val="single"/>
          <w:bottom w:color="CCCCCC" w:space="0" w:sz="2" w:val="single"/>
          <w:right w:color="CCCCCC" w:space="0" w:sz="2" w:val="single"/>
        </w:tblBorders>
        <w:tblInd w:type="dxa" w:w="23"/>
      </w:tblPr>
      <w:tblGrid>
        <w:gridCol w:w="9050"/>
      </w:tblGrid>
      <w:tr>
        <w:trPr>
          <w:cantSplit w:val="false"/>
        </w:trPr>
        <w:tc>
          <w:tcPr>
            <w:tcW w:type="dxa" w:w="9050"/>
            <w:tcBorders>
              <w:top w:color="CCCCCC" w:space="0" w:sz="2" w:val="single"/>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Spülmaschine in Ordnung?</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Ggf. etwas undicht an der Spülmaschine / Dichtungen alle noch i.O.?</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Besteckkorb heile?</w:t>
            </w:r>
          </w:p>
        </w:tc>
      </w:tr>
      <w:tr>
        <w:trPr>
          <w:cantSplit w:val="false"/>
        </w:trPr>
        <w:tc>
          <w:tcPr>
            <w:tcW w:type="dxa" w:w="9050"/>
            <w:tcBorders>
              <w:left w:color="CCCCCC" w:space="0" w:sz="2" w:val="single"/>
              <w:bottom w:color="CCCCCC" w:space="0" w:sz="2" w:val="single"/>
              <w:right w:color="CCCCCC" w:space="0" w:sz="2" w:val="single"/>
            </w:tcBorders>
            <w:shd w:fill="E6E6E6" w:val="clear"/>
            <w:tcMar>
              <w:top w:type="dxa" w:w="55"/>
              <w:left w:type="dxa" w:w="55"/>
              <w:bottom w:type="dxa" w:w="55"/>
              <w:right w:type="dxa" w:w="55"/>
            </w:tcMar>
          </w:tcPr>
          <w:p>
            <w:pPr>
              <w:pStyle w:val="style0"/>
            </w:pPr>
            <w:r>
              <w:rPr/>
              <w:t xml:space="preserve"> </w:t>
            </w:r>
            <w:r>
              <w:rPr/>
            </w:r>
            <w:r>
              <w:rPr/>
              <w:t xml:space="preserve"> „</w:t>
            </w:r>
            <w:r>
              <w:rPr/>
              <w:t>Schubladen“ für Geschirr in Ordnung?</w:t>
            </w:r>
          </w:p>
        </w:tc>
      </w:tr>
    </w:tbl>
    <w:p>
      <w:pPr>
        <w:pStyle w:val="style19"/>
      </w:pPr>
      <w:r>
        <w:rPr>
          <w:sz w:val="20"/>
          <w:szCs w:val="20"/>
        </w:rPr>
      </w:r>
    </w:p>
    <w:p>
      <w:pPr>
        <w:pStyle w:val="style1"/>
        <w:numPr>
          <w:ilvl w:val="0"/>
          <w:numId w:val="1"/>
        </w:numPr>
      </w:pPr>
      <w:r>
        <w:rPr/>
        <w:t>Sonstiges</w:t>
      </w:r>
    </w:p>
    <w:p>
      <w:pPr>
        <w:pStyle w:val="style19"/>
      </w:pPr>
      <w:r>
        <w:rPr/>
        <w:t xml:space="preserve">Alle weiteren Räume und besondere Dinge wie ein Garten, Garage usw. sollten ebenfalls geprüft werden. Hier gilt es allgemein auf Funktion sowie einen gepflegten Zustand allgemein zu achten. Da eine detaillierte Beschreibung aller Möglichkeiten zu umfangreich wäre, wird darauf verzichtet. </w:t>
      </w:r>
    </w:p>
    <w:p>
      <w:pPr>
        <w:pStyle w:val="style19"/>
      </w:pPr>
      <w:r>
        <w:rPr>
          <w:sz w:val="20"/>
          <w:szCs w:val="20"/>
        </w:rPr>
      </w:r>
    </w:p>
    <w:sectPr>
      <w:headerReference r:id="rId2" w:type="default"/>
      <w:footerReference r:id="rId3" w:type="default"/>
      <w:type w:val="nextPage"/>
      <w:pgSz w:h="16838" w:w="11906"/>
      <w:pgMar w:bottom="1656" w:footer="1134" w:gutter="0" w:header="1417" w:left="1417" w:right="1417" w:top="2605"/>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Page numbers</w:t>
    </w:r>
    <w:r>
      <w:fldChar w:fldCharType="end"/>
    </w:r>
    <w:r>
      <w:rPr/>
      <w:t xml:space="preserve"> </w:t>
    </w:r>
    <w:r>
      <w:rPr/>
      <w:t xml:space="preserve">/ </w:t>
    </w:r>
    <w:r>
      <w:rPr/>
      <w:fldChar w:fldCharType="begin"/>
    </w:r>
    <w:r>
      <w:instrText> NUMPAGES </w:instrText>
    </w:r>
    <w:r>
      <w:fldChar w:fldCharType="separate"/>
    </w:r>
    <w:r>
      <w:t>Statistics</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spacing w:after="120" w:before="240"/>
    </w:pPr>
    <w:r>
      <w:rPr/>
      <w:t>Checkliste zur Wohnungsübergabe</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kinsoku w:val="true"/>
      <w:overflowPunct w:val="true"/>
      <w:autoSpaceDE w:val="true"/>
    </w:pPr>
    <w:rPr>
      <w:rFonts w:ascii="Helvetica Neue" w:cs="Times New Roman" w:eastAsia="Times New Roman" w:hAnsi="Helvetica Neue"/>
      <w:color w:val="auto"/>
      <w:sz w:val="18"/>
      <w:szCs w:val="24"/>
      <w:lang w:bidi="ar-SA" w:eastAsia="zh-CN" w:val="de-DE"/>
    </w:rPr>
  </w:style>
  <w:style w:styleId="style1" w:type="paragraph">
    <w:name w:val="Heading 1"/>
    <w:basedOn w:val="style18"/>
    <w:next w:val="style19"/>
    <w:pPr>
      <w:numPr>
        <w:ilvl w:val="0"/>
        <w:numId w:val="1"/>
      </w:numPr>
      <w:pBdr>
        <w:top w:color="B3B3B3" w:space="0" w:sz="2" w:val="single"/>
        <w:left w:color="B3B3B3" w:space="0" w:sz="2" w:val="single"/>
        <w:bottom w:color="B3B3B3" w:space="0" w:sz="2" w:val="single"/>
        <w:right w:color="B3B3B3" w:space="0" w:sz="2" w:val="single"/>
      </w:pBdr>
      <w:shd w:fill="CCCCCC" w:val="clear"/>
      <w:outlineLvl w:val="0"/>
    </w:pPr>
    <w:rPr>
      <w:rFonts w:ascii="Helvetica Neue" w:hAnsi="Helvetica Neue"/>
      <w:b/>
      <w:bCs/>
      <w:i/>
      <w:sz w:val="24"/>
      <w:szCs w:val="32"/>
    </w:rPr>
  </w:style>
  <w:style w:styleId="style2" w:type="paragraph">
    <w:name w:val="Heading 2"/>
    <w:basedOn w:val="style18"/>
    <w:next w:val="style19"/>
    <w:pPr>
      <w:numPr>
        <w:ilvl w:val="1"/>
        <w:numId w:val="1"/>
      </w:numPr>
      <w:pBdr>
        <w:top w:color="CCCCCC" w:space="0" w:sz="2" w:val="single"/>
        <w:left w:color="CCCCCC" w:space="0" w:sz="2" w:val="single"/>
        <w:bottom w:color="CCCCCC" w:space="0" w:sz="2" w:val="single"/>
        <w:right w:color="CCCCCC" w:space="0" w:sz="2" w:val="single"/>
      </w:pBdr>
      <w:shd w:fill="E6E6E6" w:val="clear"/>
      <w:outlineLvl w:val="1"/>
    </w:pPr>
    <w:rPr>
      <w:rFonts w:ascii="Helvetica Neue" w:hAnsi="Helvetica Neue"/>
      <w:b/>
      <w:bCs/>
      <w:i/>
      <w:iCs/>
      <w:sz w:val="20"/>
      <w:szCs w:val="28"/>
    </w:rPr>
  </w:style>
  <w:style w:styleId="style3" w:type="paragraph">
    <w:name w:val="Heading 3"/>
    <w:basedOn w:val="style18"/>
    <w:next w:val="style19"/>
    <w:pPr>
      <w:numPr>
        <w:ilvl w:val="2"/>
        <w:numId w:val="1"/>
      </w:numPr>
      <w:outlineLvl w:val="2"/>
    </w:pPr>
    <w:rPr>
      <w:b/>
      <w:bCs/>
      <w:sz w:val="28"/>
      <w:szCs w:val="28"/>
    </w:rPr>
  </w:style>
  <w:style w:styleId="style4" w:type="paragraph">
    <w:name w:val="Heading 4"/>
    <w:basedOn w:val="style18"/>
    <w:next w:val="style19"/>
    <w:pPr>
      <w:numPr>
        <w:ilvl w:val="3"/>
        <w:numId w:val="1"/>
      </w:numPr>
      <w:outlineLvl w:val="3"/>
    </w:pPr>
    <w:rPr>
      <w:b/>
      <w:bCs/>
      <w:i/>
      <w:iCs/>
      <w:sz w:val="24"/>
      <w:szCs w:val="24"/>
    </w:rPr>
  </w:style>
  <w:style w:styleId="style15" w:type="character">
    <w:name w:val="Absatz-Standardschriftart"/>
    <w:next w:val="style15"/>
    <w:rPr/>
  </w:style>
  <w:style w:styleId="style16" w:type="character">
    <w:name w:val="Bullets"/>
    <w:next w:val="style16"/>
    <w:rPr>
      <w:rFonts w:ascii="OpenSymbol" w:cs="OpenSymbol" w:eastAsia="OpenSymbol" w:hAnsi="OpenSymbol"/>
    </w:rPr>
  </w:style>
  <w:style w:styleId="style17" w:type="character">
    <w:name w:val="Numbering Symbols"/>
    <w:next w:val="style17"/>
    <w:rPr/>
  </w:style>
  <w:style w:styleId="style18" w:type="paragraph">
    <w:name w:val="Heading"/>
    <w:basedOn w:val="style0"/>
    <w:next w:val="style19"/>
    <w:pPr>
      <w:keepNext/>
      <w:pBdr>
        <w:top w:color="B3B3B3" w:space="0" w:sz="2" w:val="single"/>
        <w:left w:color="B3B3B3" w:space="0" w:sz="2" w:val="single"/>
        <w:bottom w:color="B3B3B3" w:space="0" w:sz="2" w:val="single"/>
        <w:right w:color="B3B3B3" w:space="0" w:sz="2" w:val="single"/>
      </w:pBdr>
      <w:shd w:fill="CCCCCC" w:val="clear"/>
      <w:spacing w:after="120" w:before="240"/>
      <w:jc w:val="center"/>
    </w:pPr>
    <w:rPr>
      <w:rFonts w:ascii="Helvetica Neue" w:cs="Arial Unicode MS" w:eastAsia="Arial Unicode MS" w:hAnsi="Helvetica Neue"/>
      <w:b w:val="false"/>
      <w:i/>
      <w:sz w:val="30"/>
      <w:szCs w:val="28"/>
    </w:rPr>
  </w:style>
  <w:style w:styleId="style19" w:type="paragraph">
    <w:name w:val="Text body"/>
    <w:basedOn w:val="style0"/>
    <w:next w:val="style19"/>
    <w:pPr>
      <w:shd w:fill="auto" w:val="clear"/>
      <w:autoSpaceDE w:val="false"/>
      <w:jc w:val="both"/>
    </w:pPr>
    <w:rPr>
      <w:rFonts w:ascii="Helvetica Neue" w:hAnsi="Helvetica Neue"/>
      <w:sz w:val="20"/>
      <w:szCs w:val="20"/>
    </w:rPr>
  </w:style>
  <w:style w:styleId="style20" w:type="paragraph">
    <w:name w:val="List"/>
    <w:basedOn w:val="style19"/>
    <w:next w:val="style20"/>
    <w:pPr/>
    <w:rPr/>
  </w:style>
  <w:style w:styleId="style21" w:type="paragraph">
    <w:name w:val="Caption"/>
    <w:basedOn w:val="style0"/>
    <w:next w:val="style21"/>
    <w:pPr>
      <w:suppressLineNumbers/>
      <w:spacing w:after="120" w:before="120"/>
    </w:pPr>
    <w:rPr>
      <w:i/>
      <w:iCs/>
      <w:sz w:val="24"/>
      <w:szCs w:val="24"/>
    </w:rPr>
  </w:style>
  <w:style w:styleId="style22" w:type="paragraph">
    <w:name w:val="Index"/>
    <w:basedOn w:val="style0"/>
    <w:next w:val="style22"/>
    <w:pPr>
      <w:suppressLineNumbers/>
    </w:pPr>
    <w:rPr/>
  </w:style>
  <w:style w:styleId="style23" w:type="paragraph">
    <w:name w:val="Table Contents"/>
    <w:basedOn w:val="style0"/>
    <w:next w:val="style23"/>
    <w:pPr>
      <w:suppressLineNumbers/>
    </w:pPr>
    <w:rPr/>
  </w:style>
  <w:style w:styleId="style24" w:type="paragraph">
    <w:name w:val="Table Heading"/>
    <w:basedOn w:val="style23"/>
    <w:next w:val="style24"/>
    <w:pPr>
      <w:suppressLineNumbers/>
      <w:jc w:val="center"/>
    </w:pPr>
    <w:rPr>
      <w:b/>
      <w:bCs/>
    </w:rPr>
  </w:style>
  <w:style w:styleId="style25" w:type="paragraph">
    <w:name w:val="Footer"/>
    <w:basedOn w:val="style0"/>
    <w:next w:val="style25"/>
    <w:pPr>
      <w:suppressLineNumbers/>
      <w:shd w:fill="auto" w:val="clear"/>
      <w:tabs>
        <w:tab w:leader="none" w:pos="4536" w:val="center"/>
        <w:tab w:leader="none" w:pos="9072" w:val="right"/>
      </w:tabs>
    </w:pPr>
    <w:rPr>
      <w:rFonts w:ascii="Helvetica Neue" w:hAnsi="Helvetica Neue"/>
      <w:sz w:val="20"/>
    </w:rPr>
  </w:style>
  <w:style w:styleId="style26" w:type="paragraph">
    <w:name w:val="Frame contents"/>
    <w:basedOn w:val="style19"/>
    <w:next w:val="style26"/>
    <w:pPr/>
    <w:rPr/>
  </w:style>
  <w:style w:styleId="style27" w:type="paragraph">
    <w:name w:val="Header"/>
    <w:basedOn w:val="style0"/>
    <w:next w:val="style27"/>
    <w:pPr>
      <w:suppressLineNumbers/>
      <w:tabs>
        <w:tab w:leader="none" w:pos="4536" w:val="center"/>
        <w:tab w:leader="none" w:pos="9072" w:val="right"/>
      </w:tabs>
    </w:pPr>
    <w:rPr/>
  </w:style>
  <w:style w:styleId="style28" w:type="paragraph">
    <w:name w:val="Text"/>
    <w:basedOn w:val="style21"/>
    <w:next w:val="style28"/>
    <w:pPr>
      <w:shd w:fill="auto" w:val="clea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241586</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2001-01-16T13:56:00.00Z</dcterms:created>
  <dc:creator>Günter Netzer</dc:creator>
  <dcterms:modified xsi:type="dcterms:W3CDTF">2013-05-30T18:12:49.00Z</dcterms:modified>
  <cp:revision>67</cp:revision>
  <dc:title>DARLEHENSVERTRAG</dc:title>
</cp:coreProperties>
</file>