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BahnCard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DB Fernverkehr AG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BahnCard Service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D-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60643 Frankfurt am Main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BahnCard 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 xml:space="preserve">meine BahnCard </w:t>
      </w:r>
      <w:r>
        <w:rPr>
          <w:rFonts w:ascii="Helvetica Neue"/>
          <w:sz w:val="24"/>
          <w:szCs w:val="24"/>
          <w:rtl w:val="0"/>
          <w:lang w:val="de-DE"/>
        </w:rPr>
        <w:t>fristgerecht zum n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BahnCard-Nummer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Geburtsdatum:</w:t>
        <w:tab/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  <w:r/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